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A53EE7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3EE7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A53EE7">
        <w:rPr>
          <w:rFonts w:ascii="Arial" w:hAnsi="Arial" w:cs="Arial"/>
          <w:sz w:val="24"/>
          <w:szCs w:val="24"/>
          <w:lang w:val="en-ID"/>
        </w:rPr>
        <w:t>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64541C"/>
    <w:rsid w:val="00752C14"/>
    <w:rsid w:val="00A53EE7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3128"/>
  <w15:docId w15:val="{FAB8BB72-DDCF-4562-8AAC-D6666754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2022-03-25T08:10:00Z</dcterms:modified>
</cp:coreProperties>
</file>